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楷体" w:hAnsi="楷体" w:eastAsia="楷体" w:cs="楷体"/>
          <w:b/>
          <w:bCs/>
          <w:sz w:val="28"/>
          <w:szCs w:val="36"/>
          <w:lang w:val="en-US" w:eastAsia="zh-CN"/>
        </w:rPr>
      </w:pPr>
      <w:bookmarkStart w:id="0" w:name="_GoBack"/>
      <w:bookmarkEnd w:id="0"/>
      <w:r>
        <w:rPr>
          <w:rFonts w:hint="default" w:ascii="楷体" w:hAnsi="楷体" w:eastAsia="楷体" w:cs="楷体"/>
          <w:b/>
          <w:bCs/>
          <w:sz w:val="28"/>
          <w:szCs w:val="36"/>
          <w:lang w:val="en-US" w:eastAsia="zh-CN"/>
        </w:rPr>
        <w:t>学院女教师节日分享“不一样的美丽”</w:t>
      </w:r>
    </w:p>
    <w:p>
      <w:pPr>
        <w:jc w:val="both"/>
        <w:rPr>
          <w:rFonts w:hint="default" w:ascii="楷体" w:hAnsi="楷体" w:eastAsia="楷体" w:cs="楷体"/>
          <w:b w:val="0"/>
          <w:bCs w:val="0"/>
          <w:sz w:val="28"/>
          <w:szCs w:val="36"/>
          <w:lang w:val="en-US" w:eastAsia="zh-CN"/>
        </w:rPr>
      </w:pPr>
      <w:r>
        <w:rPr>
          <w:rFonts w:hint="default" w:ascii="楷体" w:hAnsi="楷体" w:eastAsia="楷体" w:cs="楷体"/>
          <w:b w:val="0"/>
          <w:bCs w:val="0"/>
          <w:sz w:val="28"/>
          <w:szCs w:val="36"/>
          <w:lang w:val="en-US" w:eastAsia="zh-CN"/>
        </w:rPr>
        <w:t xml:space="preserve">    一年一度的“三八”妇女节如期而至，在今年这样特殊的时期里，我院在节日前一周确定了以“凝聚巾帼力量，助力打赢疫情防控阻击战”为主题的活动方案，通过“不一样的美丽”作品征集和“一样的芬芳”主题线上茶话会两个板块的活动，组织学院女性教职工在节日当天，共同分享居家抗“疫”感受，交流讨论健康、美丽心得。</w:t>
      </w:r>
    </w:p>
    <w:p>
      <w:pPr>
        <w:jc w:val="both"/>
        <w:rPr>
          <w:rFonts w:hint="default" w:ascii="楷体" w:hAnsi="楷体" w:eastAsia="楷体" w:cs="楷体"/>
          <w:b w:val="0"/>
          <w:bCs w:val="0"/>
          <w:sz w:val="28"/>
          <w:szCs w:val="36"/>
          <w:lang w:val="en-US" w:eastAsia="zh-CN"/>
        </w:rPr>
      </w:pPr>
    </w:p>
    <w:p>
      <w:pPr>
        <w:jc w:val="both"/>
        <w:rPr>
          <w:rFonts w:hint="default" w:ascii="楷体" w:hAnsi="楷体" w:eastAsia="楷体" w:cs="楷体"/>
          <w:b w:val="0"/>
          <w:bCs w:val="0"/>
          <w:sz w:val="28"/>
          <w:szCs w:val="36"/>
          <w:lang w:val="en-US" w:eastAsia="zh-CN"/>
        </w:rPr>
      </w:pPr>
      <w:r>
        <w:rPr>
          <w:rFonts w:hint="default" w:ascii="楷体" w:hAnsi="楷体" w:eastAsia="楷体" w:cs="楷体"/>
          <w:b w:val="0"/>
          <w:bCs w:val="0"/>
          <w:sz w:val="28"/>
          <w:szCs w:val="36"/>
          <w:lang w:val="en-US" w:eastAsia="zh-CN"/>
        </w:rPr>
        <w:drawing>
          <wp:inline distT="0" distB="0" distL="114300" distR="114300">
            <wp:extent cx="5271770" cy="3524250"/>
            <wp:effectExtent l="0" t="0" r="5080" b="0"/>
            <wp:docPr id="2" name="图片 2" descr="7f4052ad-7a7e-4fb8-ae83-0a09f609f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f4052ad-7a7e-4fb8-ae83-0a09f609f4b7"/>
                    <pic:cNvPicPr>
                      <a:picLocks noChangeAspect="1"/>
                    </pic:cNvPicPr>
                  </pic:nvPicPr>
                  <pic:blipFill>
                    <a:blip r:embed="rId4"/>
                    <a:stretch>
                      <a:fillRect/>
                    </a:stretch>
                  </pic:blipFill>
                  <pic:spPr>
                    <a:xfrm>
                      <a:off x="0" y="0"/>
                      <a:ext cx="5271770" cy="3524250"/>
                    </a:xfrm>
                    <a:prstGeom prst="rect">
                      <a:avLst/>
                    </a:prstGeom>
                  </pic:spPr>
                </pic:pic>
              </a:graphicData>
            </a:graphic>
          </wp:inline>
        </w:drawing>
      </w:r>
    </w:p>
    <w:p>
      <w:pPr>
        <w:jc w:val="both"/>
        <w:rPr>
          <w:rFonts w:hint="default" w:ascii="楷体" w:hAnsi="楷体" w:eastAsia="楷体" w:cs="楷体"/>
          <w:b w:val="0"/>
          <w:bCs w:val="0"/>
          <w:sz w:val="28"/>
          <w:szCs w:val="36"/>
          <w:lang w:val="en-US" w:eastAsia="zh-CN"/>
        </w:rPr>
      </w:pPr>
    </w:p>
    <w:p>
      <w:pPr>
        <w:jc w:val="center"/>
        <w:rPr>
          <w:rFonts w:hint="default" w:ascii="楷体" w:hAnsi="楷体" w:eastAsia="楷体" w:cs="楷体"/>
          <w:b/>
          <w:bCs/>
          <w:sz w:val="28"/>
          <w:szCs w:val="36"/>
          <w:lang w:val="en-US" w:eastAsia="zh-CN"/>
        </w:rPr>
      </w:pPr>
      <w:r>
        <w:rPr>
          <w:rFonts w:hint="default" w:ascii="楷体" w:hAnsi="楷体" w:eastAsia="楷体" w:cs="楷体"/>
          <w:b/>
          <w:bCs/>
          <w:sz w:val="28"/>
          <w:szCs w:val="36"/>
          <w:lang w:val="en-US" w:eastAsia="zh-CN"/>
        </w:rPr>
        <w:t>线上茶话会交流心得体悟</w:t>
      </w:r>
    </w:p>
    <w:p>
      <w:pPr>
        <w:jc w:val="both"/>
        <w:rPr>
          <w:rFonts w:hint="default" w:ascii="楷体" w:hAnsi="楷体" w:eastAsia="楷体" w:cs="楷体"/>
          <w:b w:val="0"/>
          <w:bCs w:val="0"/>
          <w:sz w:val="28"/>
          <w:szCs w:val="36"/>
          <w:lang w:val="en-US" w:eastAsia="zh-CN"/>
        </w:rPr>
      </w:pPr>
      <w:r>
        <w:rPr>
          <w:rFonts w:hint="default" w:ascii="楷体" w:hAnsi="楷体" w:eastAsia="楷体" w:cs="楷体"/>
          <w:b w:val="0"/>
          <w:bCs w:val="0"/>
          <w:sz w:val="28"/>
          <w:szCs w:val="36"/>
          <w:lang w:val="en-US" w:eastAsia="zh-CN"/>
        </w:rPr>
        <w:t xml:space="preserve">    我院党委书记袁方参加了线上茶话会，分管工会工作的学院党委副书记汪江平也作为“党代表”参加会议。袁方号召大家继续发扬我院女教职工的优良传统和作风，敬业奉献、创新拼搏、团结协作，既发挥自身潜能和主观能动性出色完成各项工作任务，也不忘弘扬自身美德和社会新风构筑社会崇高道德的美丽风景线，在教育战线上努力使自己成为职业先锋和道德先锋的传播者和实践者。</w:t>
      </w:r>
    </w:p>
    <w:p>
      <w:pPr>
        <w:jc w:val="both"/>
        <w:rPr>
          <w:rFonts w:hint="default" w:ascii="楷体" w:hAnsi="楷体" w:eastAsia="楷体" w:cs="楷体"/>
          <w:b w:val="0"/>
          <w:bCs w:val="0"/>
          <w:sz w:val="28"/>
          <w:szCs w:val="36"/>
          <w:lang w:val="en-US" w:eastAsia="zh-CN"/>
        </w:rPr>
      </w:pPr>
      <w:r>
        <w:rPr>
          <w:rFonts w:hint="default" w:ascii="楷体" w:hAnsi="楷体" w:eastAsia="楷体" w:cs="楷体"/>
          <w:b w:val="0"/>
          <w:bCs w:val="0"/>
          <w:sz w:val="28"/>
          <w:szCs w:val="36"/>
          <w:lang w:val="en-US" w:eastAsia="zh-CN"/>
        </w:rPr>
        <w:t xml:space="preserve">    线上茶话会中，我院女性教职工们一起分享居家抗“疫”感受，交流在线课堂和“云”管理方面的小故事，讨论宅家烹饪、健身、美容、亲子心得和趣事。大家也没有忘记特殊时期奋战在医护一线的白衣天使们，共同观看、讨论新冠肺炎抗疫公益宣传片《武汉！加油！》后，大家纷纷表示，举国凝心聚力抗击疫情的这一个多月，一个个医疗战线“巾帼不让须眉，红颜更胜儿郎”的事迹中，无数女性用她们精湛的专业技术和大无畏的精神挺身而出，为全国人民的岁月静好而负重前行，这无私奉献、英勇向前的精神值得所有人去学习。</w:t>
      </w:r>
    </w:p>
    <w:p>
      <w:pPr>
        <w:jc w:val="both"/>
        <w:rPr>
          <w:rFonts w:hint="default" w:ascii="楷体" w:hAnsi="楷体" w:eastAsia="楷体" w:cs="楷体"/>
          <w:b w:val="0"/>
          <w:bCs w:val="0"/>
          <w:sz w:val="28"/>
          <w:szCs w:val="36"/>
          <w:lang w:val="en-US" w:eastAsia="zh-CN"/>
        </w:rPr>
      </w:pPr>
    </w:p>
    <w:p>
      <w:pPr>
        <w:jc w:val="both"/>
        <w:rPr>
          <w:rFonts w:hint="default" w:ascii="楷体" w:hAnsi="楷体" w:eastAsia="楷体" w:cs="楷体"/>
          <w:b w:val="0"/>
          <w:bCs w:val="0"/>
          <w:sz w:val="28"/>
          <w:szCs w:val="36"/>
          <w:lang w:val="en-US" w:eastAsia="zh-CN"/>
        </w:rPr>
      </w:pPr>
      <w:r>
        <w:rPr>
          <w:rFonts w:hint="default" w:ascii="楷体" w:hAnsi="楷体" w:eastAsia="楷体" w:cs="楷体"/>
          <w:b w:val="0"/>
          <w:bCs w:val="0"/>
          <w:sz w:val="28"/>
          <w:szCs w:val="36"/>
          <w:lang w:val="en-US" w:eastAsia="zh-CN"/>
        </w:rPr>
        <w:t xml:space="preserve"> </w:t>
      </w:r>
    </w:p>
    <w:p>
      <w:pPr>
        <w:jc w:val="both"/>
        <w:rPr>
          <w:rFonts w:hint="default" w:ascii="楷体" w:hAnsi="楷体" w:eastAsia="楷体" w:cs="楷体"/>
          <w:b w:val="0"/>
          <w:bCs w:val="0"/>
          <w:sz w:val="28"/>
          <w:szCs w:val="36"/>
          <w:lang w:val="en-US" w:eastAsia="zh-CN"/>
        </w:rPr>
      </w:pPr>
      <w:r>
        <w:rPr>
          <w:rFonts w:hint="default" w:ascii="楷体" w:hAnsi="楷体" w:eastAsia="楷体" w:cs="楷体"/>
          <w:b w:val="0"/>
          <w:bCs w:val="0"/>
          <w:sz w:val="28"/>
          <w:szCs w:val="36"/>
          <w:lang w:val="en-US" w:eastAsia="zh-CN"/>
        </w:rPr>
        <w:drawing>
          <wp:inline distT="0" distB="0" distL="114300" distR="114300">
            <wp:extent cx="5120640" cy="3613785"/>
            <wp:effectExtent l="0" t="0" r="3810" b="5715"/>
            <wp:docPr id="1" name="图片 1" descr="妇女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妇女节"/>
                    <pic:cNvPicPr>
                      <a:picLocks noChangeAspect="1"/>
                    </pic:cNvPicPr>
                  </pic:nvPicPr>
                  <pic:blipFill>
                    <a:blip r:embed="rId5"/>
                    <a:stretch>
                      <a:fillRect/>
                    </a:stretch>
                  </pic:blipFill>
                  <pic:spPr>
                    <a:xfrm>
                      <a:off x="0" y="0"/>
                      <a:ext cx="5120640" cy="3613785"/>
                    </a:xfrm>
                    <a:prstGeom prst="rect">
                      <a:avLst/>
                    </a:prstGeom>
                  </pic:spPr>
                </pic:pic>
              </a:graphicData>
            </a:graphic>
          </wp:inline>
        </w:drawing>
      </w:r>
    </w:p>
    <w:p>
      <w:pPr>
        <w:jc w:val="center"/>
        <w:rPr>
          <w:rFonts w:hint="default" w:ascii="楷体" w:hAnsi="楷体" w:eastAsia="楷体" w:cs="楷体"/>
          <w:b/>
          <w:bCs/>
          <w:sz w:val="28"/>
          <w:szCs w:val="36"/>
          <w:lang w:val="en-US" w:eastAsia="zh-CN"/>
        </w:rPr>
      </w:pPr>
      <w:r>
        <w:rPr>
          <w:rFonts w:hint="default" w:ascii="楷体" w:hAnsi="楷体" w:eastAsia="楷体" w:cs="楷体"/>
          <w:b/>
          <w:bCs/>
          <w:sz w:val="28"/>
          <w:szCs w:val="36"/>
          <w:lang w:val="en-US" w:eastAsia="zh-CN"/>
        </w:rPr>
        <w:t>主题作品征集 “晒”出多彩生活</w:t>
      </w:r>
    </w:p>
    <w:p>
      <w:pPr>
        <w:jc w:val="both"/>
        <w:rPr>
          <w:rFonts w:hint="default" w:ascii="楷体" w:hAnsi="楷体" w:eastAsia="楷体" w:cs="楷体"/>
          <w:b w:val="0"/>
          <w:bCs w:val="0"/>
          <w:sz w:val="28"/>
          <w:szCs w:val="36"/>
          <w:lang w:val="en-US" w:eastAsia="zh-CN"/>
        </w:rPr>
      </w:pPr>
      <w:r>
        <w:rPr>
          <w:rFonts w:hint="default" w:ascii="楷体" w:hAnsi="楷体" w:eastAsia="楷体" w:cs="楷体"/>
          <w:b w:val="0"/>
          <w:bCs w:val="0"/>
          <w:sz w:val="28"/>
          <w:szCs w:val="36"/>
          <w:lang w:val="en-US" w:eastAsia="zh-CN"/>
        </w:rPr>
        <w:t xml:space="preserve">   “不一样的美丽”主题作品征集活动中，我院女教师围绕抗“疫”科普宣传、宅家厨艺比拼、健康生活锻炼三个主题，通过视频、图片、PPT、动画、漫画等形式展示了防“疫”宅家期间科普宣传制作、美食烹饪、健身运动的积极面貌。 “我的朋友圈中每天都有人晒美食，反正闲着也是闲着，这下好了，学院女老师们一起隔空PK了一下手艺”“拍视频2小时，剪辑6小时，和家人一起完成了健身运动的导演、摄影师、剪辑师、后期制作等多项工作，简直太圆满了”……活动的号召逐渐变成了大家微信朋友圈里的一条条动态、“药学院女神群”的一句句留言，积极向上，温馨甜蜜。</w:t>
      </w:r>
    </w:p>
    <w:p>
      <w:pPr>
        <w:jc w:val="both"/>
        <w:rPr>
          <w:rFonts w:hint="default" w:ascii="楷体" w:hAnsi="楷体" w:eastAsia="楷体" w:cs="楷体"/>
          <w:b w:val="0"/>
          <w:bCs w:val="0"/>
          <w:sz w:val="28"/>
          <w:szCs w:val="36"/>
          <w:lang w:val="en-US" w:eastAsia="zh-CN"/>
        </w:rPr>
      </w:pPr>
      <w:r>
        <w:rPr>
          <w:rFonts w:hint="default" w:ascii="楷体" w:hAnsi="楷体" w:eastAsia="楷体" w:cs="楷体"/>
          <w:b w:val="0"/>
          <w:bCs w:val="0"/>
          <w:sz w:val="28"/>
          <w:szCs w:val="36"/>
          <w:lang w:val="en-US" w:eastAsia="zh-CN"/>
        </w:rPr>
        <w:t xml:space="preserve">    这个三月，天已暖，天渐蓝，让我们期待英雄们平安归来，带上灿烂的心情、欢庆的笑脸、进取勇敢的精气神，一起去看春暖花开。（药学院 张静娴）</w:t>
      </w:r>
    </w:p>
    <w:p>
      <w:pPr>
        <w:jc w:val="both"/>
        <w:rPr>
          <w:rFonts w:hint="default" w:ascii="楷体" w:hAnsi="楷体" w:eastAsia="楷体" w:cs="楷体"/>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D1309"/>
    <w:rsid w:val="025835A4"/>
    <w:rsid w:val="11821B40"/>
    <w:rsid w:val="13CF4C6A"/>
    <w:rsid w:val="23417720"/>
    <w:rsid w:val="43925D61"/>
    <w:rsid w:val="54DD6733"/>
    <w:rsid w:val="6A1C5927"/>
    <w:rsid w:val="6D7D09E5"/>
    <w:rsid w:val="70FD1309"/>
    <w:rsid w:val="72730EEC"/>
    <w:rsid w:val="789E02FF"/>
    <w:rsid w:val="7E773355"/>
    <w:rsid w:val="7E7C4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89</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2021-09-02T08:10:00Z</dcterms:created>
  <dc:creator>小哪吒</dc:creator>
  <cp:lastModifiedBy>小哪吒</cp:lastModifiedBy>
  <dcterms:modified xsi:type="dcterms:W3CDTF">2021-09-03T01:45:30Z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2F376E9D2A69449192AE470409A7D705</vt:lpwstr>
  </property>
</Properties>
</file>